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B6" w:rsidRDefault="001D1E16" w:rsidP="001D1E16">
      <w:pPr>
        <w:jc w:val="center"/>
      </w:pPr>
      <w:r>
        <w:rPr>
          <w:noProof/>
        </w:rPr>
        <w:drawing>
          <wp:inline distT="0" distB="0" distL="0" distR="0">
            <wp:extent cx="2086899" cy="1015850"/>
            <wp:effectExtent l="0" t="0" r="0" b="635"/>
            <wp:docPr id="439955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55432" name="Picture 439955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994" cy="111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E16" w:rsidRDefault="001D1E16" w:rsidP="001D1E16">
      <w:pPr>
        <w:jc w:val="center"/>
      </w:pPr>
      <w:r>
        <w:t>Agenda, Officials Meeting</w:t>
      </w:r>
    </w:p>
    <w:p w:rsidR="001D1E16" w:rsidRDefault="001D1E16" w:rsidP="001D1E16">
      <w:pPr>
        <w:jc w:val="center"/>
      </w:pPr>
      <w:r>
        <w:t>April 20, 2026, 7:30 PM Zoom Call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Welcome/roll call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Official Chair report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Athlete Report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Geo Chair Reports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Coastal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Desert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Eastern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Metro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Orange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Pacific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Old business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Ryan McCarty: officials/coaches’ clinic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Applications for summer sectionals are still available (Novato, Mt. SAC)</w:t>
      </w:r>
    </w:p>
    <w:p w:rsidR="001D1E16" w:rsidRDefault="001D1E16" w:rsidP="001D1E16">
      <w:pPr>
        <w:pStyle w:val="ListParagraph"/>
        <w:numPr>
          <w:ilvl w:val="0"/>
          <w:numId w:val="1"/>
        </w:numPr>
      </w:pPr>
      <w:r>
        <w:t>New Business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Discuss the number of officials for LCM (policy)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Data base for officials at each meet; accountability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>Increased numbers of apprentice officials</w:t>
      </w:r>
    </w:p>
    <w:p w:rsidR="001D1E16" w:rsidRDefault="001D1E16" w:rsidP="001D1E16">
      <w:pPr>
        <w:pStyle w:val="ListParagraph"/>
        <w:numPr>
          <w:ilvl w:val="1"/>
          <w:numId w:val="1"/>
        </w:numPr>
      </w:pPr>
      <w:r>
        <w:t xml:space="preserve">Policy for mentoring/training our new/experienced officials </w:t>
      </w:r>
    </w:p>
    <w:p w:rsidR="001D1E16" w:rsidRDefault="00E33475" w:rsidP="001D1E16">
      <w:pPr>
        <w:pStyle w:val="ListParagraph"/>
        <w:numPr>
          <w:ilvl w:val="0"/>
          <w:numId w:val="1"/>
        </w:numPr>
      </w:pPr>
      <w:r>
        <w:t>Next meeting/adjournment: July 22, 2026</w:t>
      </w:r>
    </w:p>
    <w:p w:rsidR="00E33475" w:rsidRDefault="00E33475" w:rsidP="00E33475">
      <w:r>
        <w:t>Respectfully Submitted.</w:t>
      </w:r>
    </w:p>
    <w:p w:rsidR="00E33475" w:rsidRDefault="00E33475" w:rsidP="00E33475">
      <w:r>
        <w:t>Carol Cracchiolo</w:t>
      </w:r>
    </w:p>
    <w:p w:rsidR="00E33475" w:rsidRDefault="00E33475" w:rsidP="00E33475">
      <w:r>
        <w:t>SCS Officials Chair</w:t>
      </w:r>
    </w:p>
    <w:p w:rsidR="001D1E16" w:rsidRDefault="001D1E16" w:rsidP="001D1E16">
      <w:pPr>
        <w:pStyle w:val="ListParagraph"/>
        <w:ind w:left="1440"/>
      </w:pPr>
    </w:p>
    <w:p w:rsidR="001D1E16" w:rsidRDefault="001D1E16" w:rsidP="001D1E16">
      <w:pPr>
        <w:spacing w:after="0"/>
        <w:jc w:val="center"/>
      </w:pPr>
    </w:p>
    <w:sectPr w:rsidR="001D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3A21"/>
    <w:multiLevelType w:val="hybridMultilevel"/>
    <w:tmpl w:val="1B4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5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16"/>
    <w:rsid w:val="000343B6"/>
    <w:rsid w:val="001D1E16"/>
    <w:rsid w:val="003376F3"/>
    <w:rsid w:val="007F0311"/>
    <w:rsid w:val="00A55E31"/>
    <w:rsid w:val="00D33A44"/>
    <w:rsid w:val="00E33475"/>
    <w:rsid w:val="00E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A6CCF"/>
  <w15:chartTrackingRefBased/>
  <w15:docId w15:val="{9CC0D8FA-8B4C-B941-B2EE-EB491F8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Cracchiolo</dc:creator>
  <cp:keywords/>
  <dc:description/>
  <cp:lastModifiedBy>Carol Cracchiolo</cp:lastModifiedBy>
  <cp:revision>1</cp:revision>
  <dcterms:created xsi:type="dcterms:W3CDTF">2026-04-18T15:20:00Z</dcterms:created>
  <dcterms:modified xsi:type="dcterms:W3CDTF">2026-04-18T15:33:00Z</dcterms:modified>
</cp:coreProperties>
</file>